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  <w:t>芜湖市知识产权服务机构代理发明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  <w:t>专利质量考核申报</w:t>
      </w:r>
      <w:r>
        <w:rPr>
          <w:rFonts w:hint="eastAsia" w:ascii="方正小标宋简体" w:hAnsi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700" w:lineRule="exact"/>
        <w:jc w:val="center"/>
        <w:rPr>
          <w:sz w:val="36"/>
          <w:szCs w:val="36"/>
        </w:rPr>
      </w:pPr>
    </w:p>
    <w:p>
      <w:pPr>
        <w:spacing w:line="360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单位：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单位地址：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联</w:t>
      </w:r>
      <w:r>
        <w:rPr>
          <w:rFonts w:hint="eastAsia" w:ascii="方正小标宋简体" w:hAnsi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系</w:t>
      </w:r>
      <w:r>
        <w:rPr>
          <w:rFonts w:hint="eastAsia" w:ascii="方正小标宋简体" w:hAnsi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人：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电话：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申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日期：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</w:p>
    <w:p>
      <w:pPr>
        <w:widowControl/>
        <w:spacing w:beforeLines="0" w:afterLines="0" w:line="52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填 写 说 明</w:t>
      </w:r>
    </w:p>
    <w:p>
      <w:pPr>
        <w:spacing w:beforeLines="0" w:afterLines="0" w:line="52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一、填写申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书前，请仔细阅读填写要求，如实填写。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材料需包含以下内容（请以word格式填写）：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基本信息；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审核推荐意见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）附件材料：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相关工作开展情况证明材料见清单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书A4纸双面打印，纸质封面左侧装订成册，勿采用塑料封面和活页装订。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4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-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-4"/>
          <w:sz w:val="32"/>
          <w:szCs w:val="32"/>
          <w:shd w:val="clear" w:color="auto" w:fill="FFFFFF"/>
          <w:lang w:val="en-US" w:eastAsia="zh-CN"/>
        </w:rPr>
        <w:t>一、申报单位基本信息</w:t>
      </w:r>
    </w:p>
    <w:tbl>
      <w:tblPr>
        <w:tblStyle w:val="6"/>
        <w:tblW w:w="88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701"/>
        <w:gridCol w:w="56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机构名称</w:t>
            </w:r>
          </w:p>
        </w:tc>
        <w:tc>
          <w:tcPr>
            <w:tcW w:w="73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1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申报单位情况</w:t>
            </w:r>
          </w:p>
        </w:tc>
        <w:tc>
          <w:tcPr>
            <w:tcW w:w="73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（综合简要介绍单位基本情况，字数在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00字以内。）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1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自我声明</w:t>
            </w:r>
          </w:p>
        </w:tc>
        <w:tc>
          <w:tcPr>
            <w:tcW w:w="73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本机构郑重声明如下：提供的所有材料真实、有效，无任何伪造、修改和虚假成分。如有虚假愿意承担产生的所有不利后果和法律责任。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4" w:hRule="atLeast"/>
          <w:jc w:val="center"/>
        </w:trPr>
        <w:tc>
          <w:tcPr>
            <w:tcW w:w="32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法定代表人签名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（机构盖章）</w:t>
            </w:r>
          </w:p>
        </w:tc>
        <w:tc>
          <w:tcPr>
            <w:tcW w:w="5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48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二、审核推荐意见</w:t>
      </w:r>
    </w:p>
    <w:tbl>
      <w:tblPr>
        <w:tblStyle w:val="6"/>
        <w:tblW w:w="88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1"/>
        <w:gridCol w:w="54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4" w:hRule="atLeast"/>
          <w:jc w:val="center"/>
        </w:trPr>
        <w:tc>
          <w:tcPr>
            <w:tcW w:w="3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县市区、经开区市场监管部门审核意见（盖章）</w:t>
            </w:r>
          </w:p>
        </w:tc>
        <w:tc>
          <w:tcPr>
            <w:tcW w:w="5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48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48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48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480"/>
              <w:jc w:val="righ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      年    月    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相关工作开展情况证明材料清单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营业执照、专利代理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注册证</w:t>
      </w:r>
      <w:r>
        <w:rPr>
          <w:rFonts w:hint="eastAsia" w:ascii="仿宋_GB2312" w:hAnsi="仿宋_GB2312" w:eastAsia="仿宋_GB2312" w:cs="仿宋_GB2312"/>
          <w:sz w:val="32"/>
          <w:szCs w:val="32"/>
        </w:rPr>
        <w:t>、税务登记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</w:rPr>
        <w:t>等各类证照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情况证明材料。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代理业务订立书面委托合同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情况证明材料。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机构名称、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经营场所、法定代表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人发生变更时，及时到相关主管部门进行变更备案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明材料。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拥有专利代理师（持有执业证）情况证明材料。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年度营业收入情况证明材料。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建立服务内容、收费项目、收费标准、执业人员情况等各类信息公示制度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情况证明材料。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代理的</w:t>
      </w:r>
      <w:r>
        <w:rPr>
          <w:rFonts w:hint="eastAsia" w:ascii="仿宋_GB2312" w:hAnsi="仿宋_GB2312" w:eastAsia="仿宋_GB2312" w:cs="仿宋_GB2312"/>
          <w:sz w:val="32"/>
          <w:szCs w:val="32"/>
        </w:rPr>
        <w:t>发明专利授权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情况证明材料。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代理</w:t>
      </w:r>
      <w:r>
        <w:rPr>
          <w:rFonts w:hint="eastAsia" w:ascii="仿宋_GB2312" w:hAnsi="仿宋_GB2312" w:eastAsia="仿宋_GB2312" w:cs="仿宋_GB2312"/>
          <w:sz w:val="32"/>
          <w:szCs w:val="32"/>
        </w:rPr>
        <w:t>PCT专利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（发明专利）申请、授权情况证明材料。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代理的发明专利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获评中国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省专利奖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情况证明材料。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被有关政府部门列入经营异常名单、严重违法失信名单、风险名单和无违法失信行为情况证明材料。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注：2.7.8.9项材料时间段为2024年1月1日-2024年12月31日。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67755"/>
    <w:rsid w:val="21F67755"/>
    <w:rsid w:val="54072653"/>
    <w:rsid w:val="57F023FD"/>
    <w:rsid w:val="5D4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小标宋简体" w:cs="方正小标宋简体"/>
      <w:kern w:val="44"/>
      <w:sz w:val="44"/>
      <w:szCs w:val="4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widowControl w:val="0"/>
      <w:spacing w:beforeAutospacing="1" w:afterAutospacing="1"/>
      <w:outlineLvl w:val="2"/>
    </w:pPr>
    <w:rPr>
      <w:rFonts w:hint="eastAsia" w:ascii="宋体" w:hAnsi="宋体" w:eastAsia="宋体" w:cs="Times New Roman"/>
      <w:sz w:val="18"/>
      <w:szCs w:val="1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2024-11-19T08:48:00Z</dcterms:created>
  <dc:creator>罗瑶</dc:creator>
  <cp:lastModifiedBy>Mr.Q</cp:lastModifiedBy>
  <cp:lastPrinted>2025-01-02T03:32:36Z</cp:lastPrinted>
  <dcterms:modified xsi:type="dcterms:W3CDTF">2025-01-02T03:36:12Z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